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4548E0B2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156612">
        <w:rPr>
          <w:rFonts w:ascii="Times New Roman" w:hAnsi="Times New Roman"/>
          <w:b/>
          <w:i/>
          <w:sz w:val="24"/>
          <w:szCs w:val="24"/>
        </w:rPr>
        <w:t>X</w:t>
      </w:r>
      <w:r w:rsidR="008E29CD">
        <w:rPr>
          <w:rFonts w:ascii="Times New Roman" w:hAnsi="Times New Roman"/>
          <w:b/>
          <w:i/>
          <w:sz w:val="24"/>
          <w:szCs w:val="24"/>
        </w:rPr>
        <w:t>I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16505AB6" w14:textId="77777777" w:rsidR="008E29CD" w:rsidRPr="008E29CD" w:rsidRDefault="008E29CD" w:rsidP="008E29CD">
      <w:pPr>
        <w:pStyle w:val="Corpodetexto"/>
        <w:spacing w:before="208"/>
        <w:ind w:right="563"/>
        <w:rPr>
          <w:sz w:val="24"/>
          <w:szCs w:val="24"/>
          <w:lang w:val="pt-PT"/>
        </w:rPr>
      </w:pPr>
      <w:r w:rsidRPr="008E29CD">
        <w:rPr>
          <w:sz w:val="24"/>
          <w:szCs w:val="24"/>
          <w:lang w:val="pt-PT"/>
        </w:rPr>
        <w:t>MODELO DE DECLARAÇÃO DE DISPONIBILIDADE DE EQUIPAMENTOS, MATERIAIS E EQUIPE TECNICA ESPECIALIZADA.</w:t>
      </w:r>
    </w:p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1DC2388D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473B04">
        <w:rPr>
          <w:sz w:val="24"/>
          <w:szCs w:val="24"/>
        </w:rPr>
        <w:t>007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23B4BF73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2679AD">
        <w:rPr>
          <w:sz w:val="24"/>
          <w:szCs w:val="24"/>
        </w:rPr>
        <w:t>10</w:t>
      </w:r>
      <w:r w:rsidR="00D52427">
        <w:rPr>
          <w:sz w:val="24"/>
          <w:szCs w:val="24"/>
        </w:rPr>
        <w:t>.3</w:t>
      </w:r>
      <w:r w:rsidR="002679AD">
        <w:rPr>
          <w:sz w:val="24"/>
          <w:szCs w:val="24"/>
        </w:rPr>
        <w:t>7</w:t>
      </w:r>
      <w:r w:rsidR="00D52427">
        <w:rPr>
          <w:sz w:val="24"/>
          <w:szCs w:val="24"/>
        </w:rPr>
        <w:t>8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78F39AB8" w14:textId="573944A7" w:rsidR="00F33FA2" w:rsidRDefault="008E29CD" w:rsidP="00F33FA2">
      <w:pPr>
        <w:pStyle w:val="Corpodetexto"/>
        <w:ind w:right="563"/>
        <w:rPr>
          <w:sz w:val="24"/>
          <w:szCs w:val="24"/>
        </w:rPr>
      </w:pPr>
      <w:r w:rsidRPr="008E29CD">
        <w:rPr>
          <w:sz w:val="24"/>
          <w:szCs w:val="24"/>
          <w:lang w:val="pt-PT"/>
        </w:rPr>
        <w:t xml:space="preserve">(identificação), inscrita no CNPJ nº , por intermédio de seu representante legal, o Sr. (nome do representante), portador da Cédula de Identidade RG nº e do CPF nº , DECLARA, para fins do Processo Administrativo n° </w:t>
      </w:r>
      <w:r>
        <w:rPr>
          <w:sz w:val="24"/>
          <w:szCs w:val="24"/>
          <w:lang w:val="pt-PT"/>
        </w:rPr>
        <w:t>10.378/2023</w:t>
      </w:r>
      <w:r w:rsidRPr="008E29CD">
        <w:rPr>
          <w:sz w:val="24"/>
          <w:szCs w:val="24"/>
          <w:lang w:val="pt-PT"/>
        </w:rPr>
        <w:t xml:space="preserve"> que, conforme estabelece o parágrafo 6º do artigo 30, da Lei Federal nº 8.666/93 e suas alterações, dispõe máquinas, equipamentos e equipe técnica especializada, para a execução do objeto do presente processo.</w:t>
      </w: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156612"/>
    <w:rsid w:val="0020145C"/>
    <w:rsid w:val="002562E9"/>
    <w:rsid w:val="002679AD"/>
    <w:rsid w:val="002971A7"/>
    <w:rsid w:val="00337E04"/>
    <w:rsid w:val="003B0C2B"/>
    <w:rsid w:val="003C2589"/>
    <w:rsid w:val="004700FC"/>
    <w:rsid w:val="00473B04"/>
    <w:rsid w:val="004C32E0"/>
    <w:rsid w:val="006666A0"/>
    <w:rsid w:val="007405AE"/>
    <w:rsid w:val="008E29CD"/>
    <w:rsid w:val="00943D78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13</cp:revision>
  <dcterms:created xsi:type="dcterms:W3CDTF">2023-08-30T12:36:00Z</dcterms:created>
  <dcterms:modified xsi:type="dcterms:W3CDTF">2023-11-01T18:01:00Z</dcterms:modified>
</cp:coreProperties>
</file>